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71" w:rsidRDefault="003F4371" w:rsidP="003F437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F4371">
        <w:rPr>
          <w:rFonts w:ascii="Arial" w:hAnsi="Arial" w:cs="Arial"/>
          <w:b/>
          <w:sz w:val="24"/>
          <w:szCs w:val="24"/>
        </w:rPr>
        <w:t>Serena</w:t>
      </w:r>
      <w:r w:rsidRPr="003F4371">
        <w:rPr>
          <w:rFonts w:ascii="Arial" w:hAnsi="Arial" w:cs="Arial"/>
          <w:sz w:val="24"/>
          <w:szCs w:val="24"/>
        </w:rPr>
        <w:t xml:space="preserve"> [not her real name], a young woman with quadriplegic cerebral palsy and PMLD, was involved</w:t>
      </w:r>
      <w:r>
        <w:rPr>
          <w:rFonts w:ascii="Arial" w:hAnsi="Arial" w:cs="Arial"/>
          <w:sz w:val="24"/>
          <w:szCs w:val="24"/>
        </w:rPr>
        <w:t xml:space="preserve"> </w:t>
      </w:r>
      <w:r w:rsidRPr="003F4371">
        <w:rPr>
          <w:rFonts w:ascii="Arial" w:hAnsi="Arial" w:cs="Arial"/>
          <w:sz w:val="24"/>
          <w:szCs w:val="24"/>
        </w:rPr>
        <w:t>in a re</w:t>
      </w:r>
      <w:r>
        <w:rPr>
          <w:rFonts w:ascii="Arial" w:hAnsi="Arial" w:cs="Arial"/>
          <w:sz w:val="24"/>
          <w:szCs w:val="24"/>
        </w:rPr>
        <w:t>search project around learning.</w:t>
      </w:r>
    </w:p>
    <w:p w:rsidR="003F4371" w:rsidRDefault="003F4371" w:rsidP="003F43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371" w:rsidRDefault="003F4371" w:rsidP="003F43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4371">
        <w:rPr>
          <w:rFonts w:ascii="Arial" w:hAnsi="Arial" w:cs="Arial"/>
          <w:sz w:val="24"/>
          <w:szCs w:val="24"/>
        </w:rPr>
        <w:t>Serena’s teacher (who knew her well) and the researcher judged</w:t>
      </w:r>
      <w:r>
        <w:rPr>
          <w:rFonts w:ascii="Arial" w:hAnsi="Arial" w:cs="Arial"/>
          <w:sz w:val="24"/>
          <w:szCs w:val="24"/>
        </w:rPr>
        <w:t xml:space="preserve"> </w:t>
      </w:r>
      <w:r w:rsidRPr="003F4371">
        <w:rPr>
          <w:rFonts w:ascii="Arial" w:hAnsi="Arial" w:cs="Arial"/>
          <w:sz w:val="24"/>
          <w:szCs w:val="24"/>
        </w:rPr>
        <w:t>that videoing her responses to an intervention, which could then be reviewed afterwards by her teacher</w:t>
      </w:r>
      <w:r>
        <w:rPr>
          <w:rFonts w:ascii="Arial" w:hAnsi="Arial" w:cs="Arial"/>
          <w:sz w:val="24"/>
          <w:szCs w:val="24"/>
        </w:rPr>
        <w:t xml:space="preserve"> </w:t>
      </w:r>
      <w:r w:rsidRPr="003F4371">
        <w:rPr>
          <w:rFonts w:ascii="Arial" w:hAnsi="Arial" w:cs="Arial"/>
          <w:sz w:val="24"/>
          <w:szCs w:val="24"/>
        </w:rPr>
        <w:t>and teaching assistants together, would be the best way of beginning to understand more about how</w:t>
      </w:r>
      <w:r>
        <w:rPr>
          <w:rFonts w:ascii="Arial" w:hAnsi="Arial" w:cs="Arial"/>
          <w:sz w:val="24"/>
          <w:szCs w:val="24"/>
        </w:rPr>
        <w:t xml:space="preserve"> </w:t>
      </w:r>
      <w:r w:rsidRPr="003F4371">
        <w:rPr>
          <w:rFonts w:ascii="Arial" w:hAnsi="Arial" w:cs="Arial"/>
          <w:sz w:val="24"/>
          <w:szCs w:val="24"/>
        </w:rPr>
        <w:t>the young woman</w:t>
      </w:r>
      <w:r>
        <w:rPr>
          <w:rFonts w:ascii="Arial" w:hAnsi="Arial" w:cs="Arial"/>
          <w:sz w:val="24"/>
          <w:szCs w:val="24"/>
        </w:rPr>
        <w:t xml:space="preserve"> learned.</w:t>
      </w:r>
    </w:p>
    <w:p w:rsidR="003F4371" w:rsidRDefault="003F4371" w:rsidP="003F43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371" w:rsidRDefault="003F4371" w:rsidP="003F43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4371">
        <w:rPr>
          <w:rFonts w:ascii="Arial" w:hAnsi="Arial" w:cs="Arial"/>
          <w:sz w:val="24"/>
          <w:szCs w:val="24"/>
        </w:rPr>
        <w:t>Serena had no means of formal communication, but the teacher and</w:t>
      </w:r>
      <w:r>
        <w:rPr>
          <w:rFonts w:ascii="Arial" w:hAnsi="Arial" w:cs="Arial"/>
          <w:sz w:val="24"/>
          <w:szCs w:val="24"/>
        </w:rPr>
        <w:t xml:space="preserve"> </w:t>
      </w:r>
      <w:r w:rsidRPr="003F4371">
        <w:rPr>
          <w:rFonts w:ascii="Arial" w:hAnsi="Arial" w:cs="Arial"/>
          <w:sz w:val="24"/>
          <w:szCs w:val="24"/>
        </w:rPr>
        <w:t>researcher decided that the young woman’s response to seeing a digital video of herself would be an</w:t>
      </w:r>
      <w:r>
        <w:rPr>
          <w:rFonts w:ascii="Arial" w:hAnsi="Arial" w:cs="Arial"/>
          <w:sz w:val="24"/>
          <w:szCs w:val="24"/>
        </w:rPr>
        <w:t xml:space="preserve"> </w:t>
      </w:r>
      <w:r w:rsidRPr="003F4371">
        <w:rPr>
          <w:rFonts w:ascii="Arial" w:hAnsi="Arial" w:cs="Arial"/>
          <w:sz w:val="24"/>
          <w:szCs w:val="24"/>
        </w:rPr>
        <w:t>acceptable indication of whether she was happy to be videoed. The researcher took a short piece of</w:t>
      </w:r>
      <w:r>
        <w:rPr>
          <w:rFonts w:ascii="Arial" w:hAnsi="Arial" w:cs="Arial"/>
          <w:sz w:val="24"/>
          <w:szCs w:val="24"/>
        </w:rPr>
        <w:t xml:space="preserve"> </w:t>
      </w:r>
      <w:r w:rsidRPr="003F4371">
        <w:rPr>
          <w:rFonts w:ascii="Arial" w:hAnsi="Arial" w:cs="Arial"/>
          <w:sz w:val="24"/>
          <w:szCs w:val="24"/>
        </w:rPr>
        <w:t xml:space="preserve">video of </w:t>
      </w:r>
      <w:r>
        <w:rPr>
          <w:rFonts w:ascii="Arial" w:hAnsi="Arial" w:cs="Arial"/>
          <w:sz w:val="24"/>
          <w:szCs w:val="24"/>
        </w:rPr>
        <w:t>Serena</w:t>
      </w:r>
      <w:r w:rsidRPr="003F4371">
        <w:rPr>
          <w:rFonts w:ascii="Arial" w:hAnsi="Arial" w:cs="Arial"/>
          <w:sz w:val="24"/>
          <w:szCs w:val="24"/>
        </w:rPr>
        <w:t>, and then showed it to her in the viewing pane of the video camera. When</w:t>
      </w:r>
      <w:r>
        <w:rPr>
          <w:rFonts w:ascii="Arial" w:hAnsi="Arial" w:cs="Arial"/>
          <w:sz w:val="24"/>
          <w:szCs w:val="24"/>
        </w:rPr>
        <w:t xml:space="preserve"> </w:t>
      </w:r>
      <w:r w:rsidRPr="003F4371">
        <w:rPr>
          <w:rFonts w:ascii="Arial" w:hAnsi="Arial" w:cs="Arial"/>
          <w:sz w:val="24"/>
          <w:szCs w:val="24"/>
        </w:rPr>
        <w:t>she saw it, Serena gave a broad smile. The researcher and teacher interpreted this as assent to being</w:t>
      </w:r>
      <w:r>
        <w:rPr>
          <w:rFonts w:ascii="Arial" w:hAnsi="Arial" w:cs="Arial"/>
          <w:sz w:val="24"/>
          <w:szCs w:val="24"/>
        </w:rPr>
        <w:t xml:space="preserve"> </w:t>
      </w:r>
      <w:r w:rsidRPr="003F4371">
        <w:rPr>
          <w:rFonts w:ascii="Arial" w:hAnsi="Arial" w:cs="Arial"/>
          <w:sz w:val="24"/>
          <w:szCs w:val="24"/>
        </w:rPr>
        <w:t>videoed. This was repeated on each occasion when Serena was videoed.</w:t>
      </w:r>
    </w:p>
    <w:p w:rsidR="003F4371" w:rsidRPr="003F4371" w:rsidRDefault="003F4371" w:rsidP="003F43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371" w:rsidRPr="003F4371" w:rsidRDefault="003F4371" w:rsidP="003F43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371" w:rsidRPr="003F4371" w:rsidRDefault="003F4371" w:rsidP="003F437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F4371">
        <w:rPr>
          <w:rFonts w:ascii="Arial" w:hAnsi="Arial" w:cs="Arial"/>
          <w:i/>
          <w:sz w:val="24"/>
          <w:szCs w:val="24"/>
        </w:rPr>
        <w:t>Comment:</w:t>
      </w:r>
    </w:p>
    <w:p w:rsidR="007D2CD6" w:rsidRPr="003F4371" w:rsidRDefault="003F4371" w:rsidP="003F437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F4371">
        <w:rPr>
          <w:rFonts w:ascii="Arial" w:hAnsi="Arial" w:cs="Arial"/>
          <w:i/>
          <w:sz w:val="24"/>
          <w:szCs w:val="24"/>
        </w:rPr>
        <w:t>While Serena could not understand the concept, purpose</w:t>
      </w:r>
      <w:r>
        <w:rPr>
          <w:rFonts w:ascii="Arial" w:hAnsi="Arial" w:cs="Arial"/>
          <w:i/>
          <w:sz w:val="24"/>
          <w:szCs w:val="24"/>
        </w:rPr>
        <w:t>,</w:t>
      </w:r>
      <w:r w:rsidRPr="003F4371">
        <w:rPr>
          <w:rFonts w:ascii="Arial" w:hAnsi="Arial" w:cs="Arial"/>
          <w:i/>
          <w:sz w:val="24"/>
          <w:szCs w:val="24"/>
        </w:rPr>
        <w:t xml:space="preserve"> or her part in the research, her parents felt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F4371">
        <w:rPr>
          <w:rFonts w:ascii="Arial" w:hAnsi="Arial" w:cs="Arial"/>
          <w:i/>
          <w:sz w:val="24"/>
          <w:szCs w:val="24"/>
        </w:rPr>
        <w:t xml:space="preserve">that there would be benefits for Serena through </w:t>
      </w:r>
      <w:r>
        <w:rPr>
          <w:rFonts w:ascii="Arial" w:hAnsi="Arial" w:cs="Arial"/>
          <w:i/>
          <w:sz w:val="24"/>
          <w:szCs w:val="24"/>
        </w:rPr>
        <w:t xml:space="preserve">involvement in </w:t>
      </w:r>
      <w:r w:rsidRPr="003F4371">
        <w:rPr>
          <w:rFonts w:ascii="Arial" w:hAnsi="Arial" w:cs="Arial"/>
          <w:i/>
          <w:sz w:val="24"/>
          <w:szCs w:val="24"/>
        </w:rPr>
        <w:t>the research. However, although Serena could not give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F4371">
        <w:rPr>
          <w:rFonts w:ascii="Arial" w:hAnsi="Arial" w:cs="Arial"/>
          <w:i/>
          <w:sz w:val="24"/>
          <w:szCs w:val="24"/>
        </w:rPr>
        <w:t>informed consent, she was able to express her emot</w:t>
      </w:r>
      <w:r>
        <w:rPr>
          <w:rFonts w:ascii="Arial" w:hAnsi="Arial" w:cs="Arial"/>
          <w:i/>
          <w:sz w:val="24"/>
          <w:szCs w:val="24"/>
        </w:rPr>
        <w:t>ions reliably which the teacher (</w:t>
      </w:r>
      <w:r w:rsidRPr="003F4371">
        <w:rPr>
          <w:rFonts w:ascii="Arial" w:hAnsi="Arial" w:cs="Arial"/>
          <w:i/>
          <w:sz w:val="24"/>
          <w:szCs w:val="24"/>
        </w:rPr>
        <w:t>who</w:t>
      </w:r>
      <w:r>
        <w:rPr>
          <w:rFonts w:ascii="Arial" w:hAnsi="Arial" w:cs="Arial"/>
          <w:i/>
          <w:sz w:val="24"/>
          <w:szCs w:val="24"/>
        </w:rPr>
        <w:t>, importantly,</w:t>
      </w:r>
      <w:r w:rsidRPr="003F4371">
        <w:rPr>
          <w:rFonts w:ascii="Arial" w:hAnsi="Arial" w:cs="Arial"/>
          <w:i/>
          <w:sz w:val="24"/>
          <w:szCs w:val="24"/>
        </w:rPr>
        <w:t xml:space="preserve"> knew her well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F4371">
        <w:rPr>
          <w:rFonts w:ascii="Arial" w:hAnsi="Arial" w:cs="Arial"/>
          <w:i/>
          <w:sz w:val="24"/>
          <w:szCs w:val="24"/>
        </w:rPr>
        <w:t>and could interpret he</w:t>
      </w:r>
      <w:r>
        <w:rPr>
          <w:rFonts w:ascii="Arial" w:hAnsi="Arial" w:cs="Arial"/>
          <w:i/>
          <w:sz w:val="24"/>
          <w:szCs w:val="24"/>
        </w:rPr>
        <w:t>r responses)</w:t>
      </w:r>
      <w:r w:rsidRPr="003F4371">
        <w:rPr>
          <w:rFonts w:ascii="Arial" w:hAnsi="Arial" w:cs="Arial"/>
          <w:i/>
          <w:sz w:val="24"/>
          <w:szCs w:val="24"/>
        </w:rPr>
        <w:t xml:space="preserve"> used to assess whether or not she assented to being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F4371">
        <w:rPr>
          <w:rFonts w:ascii="Arial" w:hAnsi="Arial" w:cs="Arial"/>
          <w:i/>
          <w:sz w:val="24"/>
          <w:szCs w:val="24"/>
        </w:rPr>
        <w:t>filmed. This was not a one-off response. It is important with children and those with learning difficulties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F4371">
        <w:rPr>
          <w:rFonts w:ascii="Arial" w:hAnsi="Arial" w:cs="Arial"/>
          <w:i/>
          <w:sz w:val="24"/>
          <w:szCs w:val="24"/>
        </w:rPr>
        <w:t>that their consent/assent to taking part in the research is reaffirmed at each session.</w:t>
      </w:r>
    </w:p>
    <w:sectPr w:rsidR="007D2CD6" w:rsidRPr="003F4371" w:rsidSect="007D2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71"/>
    <w:rsid w:val="003F4371"/>
    <w:rsid w:val="007D2CD6"/>
    <w:rsid w:val="00D2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realneil</cp:lastModifiedBy>
  <cp:revision>2</cp:revision>
  <dcterms:created xsi:type="dcterms:W3CDTF">2012-02-27T13:24:00Z</dcterms:created>
  <dcterms:modified xsi:type="dcterms:W3CDTF">2012-02-27T13:24:00Z</dcterms:modified>
</cp:coreProperties>
</file>